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27BC" w14:textId="77777777" w:rsidR="00210902" w:rsidRDefault="00210902" w:rsidP="00210902">
      <w:pPr>
        <w:pBdr>
          <w:top w:val="single" w:sz="4" w:space="10" w:color="4472C4"/>
          <w:bottom w:val="single" w:sz="4" w:space="10" w:color="4472C4"/>
        </w:pBdr>
        <w:spacing w:before="120" w:after="120"/>
        <w:ind w:left="864" w:right="864" w:hanging="864"/>
        <w:jc w:val="center"/>
        <w:rPr>
          <w:i/>
          <w:color w:val="4472C4"/>
          <w:sz w:val="28"/>
          <w:szCs w:val="28"/>
        </w:rPr>
      </w:pPr>
      <w:r>
        <w:rPr>
          <w:i/>
          <w:color w:val="4472C4"/>
          <w:sz w:val="28"/>
          <w:szCs w:val="28"/>
        </w:rPr>
        <w:t>Fabrikagetechnieken1_p3  Huiswerkopdracht 2</w:t>
      </w:r>
    </w:p>
    <w:p w14:paraId="3D330DD8" w14:textId="77777777" w:rsidR="00210902" w:rsidRDefault="00210902" w:rsidP="00210902">
      <w:pPr>
        <w:pBdr>
          <w:top w:val="single" w:sz="4" w:space="10" w:color="4472C4"/>
          <w:bottom w:val="single" w:sz="4" w:space="10" w:color="4472C4"/>
        </w:pBdr>
        <w:spacing w:before="120" w:after="120"/>
        <w:ind w:left="864" w:right="864" w:hanging="864"/>
        <w:jc w:val="center"/>
        <w:rPr>
          <w:b/>
          <w:i/>
          <w:color w:val="4472C4"/>
          <w:sz w:val="28"/>
          <w:szCs w:val="28"/>
        </w:rPr>
      </w:pPr>
      <w:r>
        <w:rPr>
          <w:b/>
          <w:i/>
          <w:color w:val="4472C4"/>
          <w:sz w:val="28"/>
          <w:szCs w:val="28"/>
        </w:rPr>
        <w:t>Mechanische oppervlaktebehandelingen</w:t>
      </w:r>
    </w:p>
    <w:p w14:paraId="6AA6FA4C" w14:textId="77777777" w:rsidR="00210902" w:rsidRDefault="00210902" w:rsidP="00210902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22DD25DB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901F9C9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11432C" wp14:editId="614AD556">
            <wp:simplePos x="0" y="0"/>
            <wp:positionH relativeFrom="column">
              <wp:posOffset>4800600</wp:posOffset>
            </wp:positionH>
            <wp:positionV relativeFrom="paragraph">
              <wp:posOffset>4445</wp:posOffset>
            </wp:positionV>
            <wp:extent cx="1666875" cy="1381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eading=h.gjdgxs"/>
      <w:bookmarkEnd w:id="0"/>
    </w:p>
    <w:p w14:paraId="7BD84279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Ga op zoek naar een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technisch onderdeel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naar je eigen keuze (svp geen ‘kunst’  of ‘decoratie’) . 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(thuis, of op internet).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27B0D79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Het onderdeel moet een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mechanische oppervlaktebehandeling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hebben gehad. Inleverdatum: Maandag 18-2 op je blog.</w:t>
      </w:r>
    </w:p>
    <w:p w14:paraId="35C0BBFD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DF8BB5E" w14:textId="77777777" w:rsidR="00210902" w:rsidRPr="00210902" w:rsidRDefault="00210902" w:rsidP="0021090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10902">
        <w:rPr>
          <w:rFonts w:ascii="Arial" w:eastAsia="Arial" w:hAnsi="Arial" w:cs="Arial"/>
          <w:color w:val="000000"/>
          <w:sz w:val="24"/>
          <w:szCs w:val="24"/>
        </w:rPr>
        <w:t xml:space="preserve">Wat is de (hoofd)functie van het onderdeel ?  </w:t>
      </w:r>
    </w:p>
    <w:p w14:paraId="0A38D28E" w14:textId="77777777" w:rsidR="00210902" w:rsidRDefault="00210902" w:rsidP="00210902">
      <w:pPr>
        <w:pStyle w:val="ListParagraph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EE722E1" wp14:editId="5431D506">
            <wp:extent cx="1162050" cy="871538"/>
            <wp:effectExtent l="0" t="0" r="0" b="5080"/>
            <wp:docPr id="2" name="Picture 2" descr="Afbeeldingsresultaat voor kr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ra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81" cy="8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2370D" w14:textId="77777777" w:rsidR="00210902" w:rsidRPr="00210902" w:rsidRDefault="00210902" w:rsidP="00210902">
      <w:pPr>
        <w:pStyle w:val="ListParagraph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 kraan moet het water er uit kunnen laten stromen</w:t>
      </w:r>
    </w:p>
    <w:p w14:paraId="2736C0AC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A8A3CE1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44E7EFF" w14:textId="77777777" w:rsidR="00210902" w:rsidRPr="00210902" w:rsidRDefault="00210902" w:rsidP="0021090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10902">
        <w:rPr>
          <w:rFonts w:ascii="Arial" w:eastAsia="Arial" w:hAnsi="Arial" w:cs="Arial"/>
          <w:color w:val="000000"/>
          <w:sz w:val="24"/>
          <w:szCs w:val="24"/>
        </w:rPr>
        <w:t>Waarom is er een mechanische oppervlaktebehandeling uitgevoerd ?</w:t>
      </w:r>
    </w:p>
    <w:p w14:paraId="726ACED5" w14:textId="77777777" w:rsidR="00210902" w:rsidRPr="00210902" w:rsidRDefault="00210902" w:rsidP="00210902">
      <w:pPr>
        <w:pStyle w:val="ListParagraph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Doordat de kraan veel aanbrengt in je keuken is het belangrijk dat die er goed uit ziet en niet zo snel slijt.</w:t>
      </w:r>
    </w:p>
    <w:p w14:paraId="068DA530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306D3D2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7F8C74D" w14:textId="77777777" w:rsidR="00210902" w:rsidRPr="00210902" w:rsidRDefault="00210902" w:rsidP="0021090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10902">
        <w:rPr>
          <w:rFonts w:ascii="Arial" w:eastAsia="Arial" w:hAnsi="Arial" w:cs="Arial"/>
          <w:color w:val="000000"/>
          <w:sz w:val="24"/>
          <w:szCs w:val="24"/>
        </w:rPr>
        <w:t>Met welke fabrikagetechnieken is het onderdeel geproduceerd ?(dus zonder de oppervlaktebehandeling)</w:t>
      </w:r>
    </w:p>
    <w:p w14:paraId="5E02AEAA" w14:textId="77777777" w:rsidR="00210902" w:rsidRPr="00210902" w:rsidRDefault="00210902" w:rsidP="00210902">
      <w:pPr>
        <w:pStyle w:val="ListParagraph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 onderdelen van de kraan zijn meestal gegoten</w:t>
      </w:r>
    </w:p>
    <w:p w14:paraId="27F38A7F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51502B4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21581B1" w14:textId="77777777" w:rsidR="00210902" w:rsidRPr="00210902" w:rsidRDefault="00210902" w:rsidP="0021090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10902">
        <w:rPr>
          <w:rFonts w:ascii="Arial" w:eastAsia="Arial" w:hAnsi="Arial" w:cs="Arial"/>
          <w:color w:val="000000"/>
          <w:sz w:val="24"/>
          <w:szCs w:val="24"/>
        </w:rPr>
        <w:t xml:space="preserve">Hoe zou het onderdeel functioneren,  als er besloten was om </w:t>
      </w:r>
      <w:r w:rsidRPr="00210902">
        <w:rPr>
          <w:rFonts w:ascii="Arial" w:eastAsia="Arial" w:hAnsi="Arial" w:cs="Arial"/>
          <w:color w:val="000000"/>
          <w:sz w:val="24"/>
          <w:szCs w:val="24"/>
          <w:u w:val="single"/>
        </w:rPr>
        <w:t>helemaal geen mechanische oppervlaktebehandelin</w:t>
      </w:r>
      <w:r w:rsidRPr="00210902">
        <w:rPr>
          <w:rFonts w:ascii="Arial" w:eastAsia="Arial" w:hAnsi="Arial" w:cs="Arial"/>
          <w:color w:val="000000"/>
          <w:sz w:val="24"/>
          <w:szCs w:val="24"/>
        </w:rPr>
        <w:t>g uit te voeren ?  Zou het onderdeel dan (veel) beter , of slechter werken ?</w:t>
      </w:r>
    </w:p>
    <w:p w14:paraId="1E1D3606" w14:textId="77777777" w:rsidR="00210902" w:rsidRPr="00210902" w:rsidRDefault="00210902" w:rsidP="00210902">
      <w:pPr>
        <w:pStyle w:val="ListParagraph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 kraan zou het zelfde blijven functioneren omdat de behandeling hier vooral voor de uitstraling is</w:t>
      </w:r>
    </w:p>
    <w:p w14:paraId="61AE4C09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6A7D686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FDDCA0B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5) Welke oppervlakteruwheid had het onderdeel,  voor de mechanische  oppervlaktebehandeling ? </w:t>
      </w:r>
    </w:p>
    <w:p w14:paraId="1A9CC91D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Geef jouw schatting ,  uitgedrukt in </w:t>
      </w:r>
      <w:r>
        <w:rPr>
          <w:rFonts w:ascii="Arial" w:eastAsia="Arial" w:hAnsi="Arial" w:cs="Arial"/>
          <w:b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BDC0B18" w14:textId="77777777" w:rsidR="00210902" w:rsidRDefault="00DE0EB0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Volgens de tabel tussen 6 en 51 Ra</w:t>
      </w:r>
    </w:p>
    <w:p w14:paraId="13A25BFB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6AF71DE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3B028A4" w14:textId="77777777" w:rsidR="00210902" w:rsidRDefault="00210902" w:rsidP="0021090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6) Welke oppervlakteruwheid heeft het onderdeel,  na de mechanische  oppervlaktebehandeling ? Geef je schatting ,  uitgedrukt in </w:t>
      </w:r>
      <w:r>
        <w:rPr>
          <w:rFonts w:ascii="Arial" w:eastAsia="Arial" w:hAnsi="Arial" w:cs="Arial"/>
          <w:b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813F0FF" w14:textId="77777777" w:rsidR="00566DAF" w:rsidRDefault="00DE0EB0">
      <w:r>
        <w:t>Tussen 0,025 en 0,2</w:t>
      </w:r>
      <w:bookmarkStart w:id="1" w:name="_GoBack"/>
      <w:bookmarkEnd w:id="1"/>
    </w:p>
    <w:sectPr w:rsidR="0056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E705D"/>
    <w:multiLevelType w:val="hybridMultilevel"/>
    <w:tmpl w:val="7E589E8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02"/>
    <w:rsid w:val="00210902"/>
    <w:rsid w:val="006D4DAD"/>
    <w:rsid w:val="007B0699"/>
    <w:rsid w:val="00D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E80B8"/>
  <w15:chartTrackingRefBased/>
  <w15:docId w15:val="{EC8F52AF-E514-4BE2-92B5-7CCB2C8E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902"/>
    <w:pPr>
      <w:spacing w:line="256" w:lineRule="auto"/>
    </w:pPr>
    <w:rPr>
      <w:rFonts w:ascii="Calibri" w:eastAsia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2020-03-26T09:43:00Z</dcterms:created>
  <dcterms:modified xsi:type="dcterms:W3CDTF">2020-03-26T09:59:00Z</dcterms:modified>
</cp:coreProperties>
</file>